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C33" w:rsidRPr="00EC1B63" w:rsidRDefault="00ED6C33" w:rsidP="00ED6C3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EC1B63">
        <w:rPr>
          <w:rFonts w:ascii="Times New Roman" w:hAnsi="Times New Roman" w:cs="Times New Roman"/>
          <w:sz w:val="24"/>
          <w:szCs w:val="24"/>
          <w:lang w:val="ru-RU"/>
        </w:rPr>
        <w:t xml:space="preserve">На основу члана </w:t>
      </w:r>
      <w:r w:rsidRPr="00EC1B63">
        <w:rPr>
          <w:rFonts w:ascii="Times New Roman" w:hAnsi="Times New Roman" w:cs="Times New Roman"/>
          <w:sz w:val="24"/>
          <w:szCs w:val="24"/>
          <w:lang w:val="sr-Cyrl-C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EC1B6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RS"/>
        </w:rPr>
        <w:t>и 81.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C1B63">
        <w:rPr>
          <w:rFonts w:ascii="Times New Roman" w:hAnsi="Times New Roman" w:cs="Times New Roman"/>
          <w:sz w:val="24"/>
          <w:szCs w:val="24"/>
          <w:lang w:val="ru-RU"/>
        </w:rPr>
        <w:t xml:space="preserve">Статута Филозофског факултета у Нишу, </w:t>
      </w:r>
      <w:r>
        <w:rPr>
          <w:rFonts w:ascii="Times New Roman" w:hAnsi="Times New Roman" w:cs="Times New Roman"/>
          <w:sz w:val="24"/>
          <w:szCs w:val="24"/>
          <w:lang w:val="ru-RU"/>
        </w:rPr>
        <w:t>Наставно- научно веће</w:t>
      </w:r>
      <w:r w:rsidRPr="00EC1B63">
        <w:rPr>
          <w:rFonts w:ascii="Times New Roman" w:hAnsi="Times New Roman" w:cs="Times New Roman"/>
          <w:sz w:val="24"/>
          <w:szCs w:val="24"/>
          <w:lang w:val="ru-RU"/>
        </w:rPr>
        <w:t>, на седници одржаној 21</w:t>
      </w:r>
      <w:r w:rsidRPr="00EC1B63">
        <w:rPr>
          <w:rFonts w:ascii="Times New Roman" w:hAnsi="Times New Roman" w:cs="Times New Roman"/>
          <w:sz w:val="24"/>
          <w:szCs w:val="24"/>
          <w:lang w:val="sr-Cyrl-CS"/>
        </w:rPr>
        <w:t>. децембра 2016</w:t>
      </w:r>
      <w:r w:rsidRPr="00EC1B6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C1B6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C1B63">
        <w:rPr>
          <w:rFonts w:ascii="Times New Roman" w:hAnsi="Times New Roman" w:cs="Times New Roman"/>
          <w:sz w:val="24"/>
          <w:szCs w:val="24"/>
          <w:lang w:val="ru-RU"/>
        </w:rPr>
        <w:t>године, усвојило је</w:t>
      </w:r>
    </w:p>
    <w:p w:rsidR="002872BE" w:rsidRDefault="002872BE" w:rsidP="002872BE">
      <w:pPr>
        <w:jc w:val="center"/>
        <w:rPr>
          <w:rFonts w:ascii="TimesNewRoman" w:hAnsi="TimesNewRoman"/>
          <w:color w:val="000000"/>
          <w:sz w:val="38"/>
          <w:szCs w:val="38"/>
        </w:rPr>
      </w:pPr>
    </w:p>
    <w:p w:rsidR="00B31F57" w:rsidRDefault="001E12A3" w:rsidP="002872BE">
      <w:pPr>
        <w:jc w:val="center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  <w:sz w:val="38"/>
          <w:szCs w:val="38"/>
        </w:rPr>
        <w:t>П Р А В И Л Н И К</w:t>
      </w:r>
      <w:r>
        <w:rPr>
          <w:rFonts w:ascii="TimesNewRoman" w:hAnsi="TimesNewRoman"/>
          <w:color w:val="000000"/>
          <w:sz w:val="38"/>
          <w:szCs w:val="38"/>
        </w:rPr>
        <w:br/>
      </w:r>
      <w:r>
        <w:rPr>
          <w:rFonts w:ascii="TimesNewRoman" w:hAnsi="TimesNewRoman"/>
          <w:color w:val="000000"/>
        </w:rPr>
        <w:t xml:space="preserve">О РАДУ ЦЕНТРА ЗА </w:t>
      </w:r>
      <w:r w:rsidR="002D3564">
        <w:rPr>
          <w:rFonts w:ascii="TimesNewRoman" w:hAnsi="TimesNewRoman"/>
          <w:color w:val="000000"/>
          <w:lang w:val="sr-Cyrl-RS"/>
        </w:rPr>
        <w:t xml:space="preserve"> УНАПРЕЂЕЊЕ </w:t>
      </w:r>
      <w:r>
        <w:rPr>
          <w:rFonts w:ascii="TimesNewRoman" w:hAnsi="TimesNewRoman"/>
          <w:color w:val="000000"/>
        </w:rPr>
        <w:t xml:space="preserve"> КВАЛИТЕТА</w:t>
      </w:r>
      <w:r>
        <w:rPr>
          <w:rFonts w:ascii="TimesNewRoman" w:hAnsi="TimesNewRoman"/>
          <w:color w:val="000000"/>
        </w:rPr>
        <w:br/>
      </w:r>
      <w:r w:rsidR="006311BD">
        <w:rPr>
          <w:rFonts w:ascii="TimesNewRoman" w:hAnsi="TimesNewRoman"/>
          <w:color w:val="000000"/>
          <w:lang w:val="sr-Cyrl-RS"/>
        </w:rPr>
        <w:t xml:space="preserve">ФИЛОЗОФСКОГ </w:t>
      </w:r>
      <w:r>
        <w:rPr>
          <w:rFonts w:ascii="TimesNewRoman" w:hAnsi="TimesNewRoman"/>
          <w:color w:val="000000"/>
        </w:rPr>
        <w:t>ФАКУЛТЕТА У НИШУ</w:t>
      </w:r>
    </w:p>
    <w:p w:rsidR="002872BE" w:rsidRDefault="002872BE" w:rsidP="00B31F57">
      <w:pPr>
        <w:rPr>
          <w:rFonts w:ascii="TimesNewRoman" w:hAnsi="TimesNewRoman"/>
          <w:color w:val="000000"/>
        </w:rPr>
      </w:pPr>
    </w:p>
    <w:p w:rsidR="002872BE" w:rsidRDefault="002872BE" w:rsidP="00B31F57">
      <w:pPr>
        <w:rPr>
          <w:rFonts w:ascii="TimesNewRoman" w:hAnsi="TimesNewRoman"/>
          <w:color w:val="000000"/>
        </w:rPr>
      </w:pPr>
    </w:p>
    <w:p w:rsidR="00B31F57" w:rsidRPr="00F84F7F" w:rsidRDefault="001E12A3" w:rsidP="002872BE">
      <w:pPr>
        <w:jc w:val="center"/>
        <w:rPr>
          <w:rFonts w:ascii="TimesNewRoman" w:hAnsi="TimesNewRoman"/>
          <w:color w:val="000000"/>
          <w:sz w:val="24"/>
          <w:szCs w:val="24"/>
        </w:rPr>
      </w:pPr>
      <w:r w:rsidRPr="00F84F7F">
        <w:rPr>
          <w:rFonts w:ascii="TimesNewRoman" w:hAnsi="TimesNewRoman"/>
          <w:color w:val="000000"/>
          <w:sz w:val="24"/>
          <w:szCs w:val="24"/>
        </w:rPr>
        <w:t>Члан 1.</w:t>
      </w:r>
    </w:p>
    <w:p w:rsidR="00C01856" w:rsidRDefault="001E12A3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Овим правилником уређује се организација, управљање и рад Центра за</w:t>
      </w:r>
      <w:r w:rsidR="006311BD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унапређење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квалитета </w:t>
      </w:r>
      <w:r w:rsidR="006311BD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Филозофског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факултета у </w:t>
      </w:r>
      <w:r w:rsidR="002872BE">
        <w:rPr>
          <w:rFonts w:ascii="Times New Roman" w:hAnsi="Times New Roman" w:cs="Times New Roman"/>
          <w:color w:val="000000"/>
          <w:sz w:val="24"/>
          <w:szCs w:val="24"/>
        </w:rPr>
        <w:t>Нишу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2872BE">
        <w:rPr>
          <w:rFonts w:ascii="Times New Roman" w:hAnsi="Times New Roman" w:cs="Times New Roman"/>
          <w:color w:val="000000"/>
          <w:sz w:val="24"/>
          <w:szCs w:val="24"/>
        </w:rPr>
        <w:t>(у даљем тексту: Центар)</w:t>
      </w:r>
    </w:p>
    <w:p w:rsidR="00C01856" w:rsidRDefault="00C01856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Члан 2.</w:t>
      </w:r>
    </w:p>
    <w:p w:rsidR="00C01856" w:rsidRPr="002D3564" w:rsidRDefault="00C01856" w:rsidP="00687186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Ради праћења и унапређења квалитета Факултета образован је Центар</w:t>
      </w:r>
      <w:r w:rsidR="00191FE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27257">
        <w:rPr>
          <w:rFonts w:ascii="Times New Roman" w:hAnsi="Times New Roman" w:cs="Times New Roman"/>
          <w:color w:val="000000"/>
          <w:sz w:val="24"/>
          <w:szCs w:val="24"/>
        </w:rPr>
        <w:t xml:space="preserve">као </w:t>
      </w:r>
      <w:r w:rsidR="006871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организациона јединица Факултета из образовно-научне делатности.</w:t>
      </w:r>
    </w:p>
    <w:p w:rsidR="00B31F57" w:rsidRDefault="00C01856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Члан 3.</w:t>
      </w:r>
    </w:p>
    <w:p w:rsidR="002872BE" w:rsidRDefault="00027257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Управн</w:t>
      </w:r>
      <w:r w:rsidR="00E769D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ика и заменика управника Центра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, именује декан, на</w:t>
      </w:r>
      <w:r w:rsidR="003375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1856"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период од три године.</w:t>
      </w:r>
    </w:p>
    <w:p w:rsidR="00C01856" w:rsidRDefault="00027257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Управник</w:t>
      </w:r>
      <w:r w:rsidR="00C01856"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Центра је одговоран за планирање и координацију рада Центра.</w:t>
      </w:r>
      <w:r w:rsidR="00C01856" w:rsidRPr="002D3564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Управнику</w:t>
      </w:r>
      <w:r w:rsidR="00C01856"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и члановима Центра може престати чланство на лични захтев, због одласка у</w:t>
      </w:r>
      <w:r w:rsidR="00C01856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пензију </w:t>
      </w:r>
      <w:r w:rsidR="00C01856" w:rsidRPr="002D3564">
        <w:rPr>
          <w:rFonts w:ascii="Times New Roman" w:hAnsi="Times New Roman" w:cs="Times New Roman"/>
          <w:color w:val="000000"/>
          <w:sz w:val="24"/>
          <w:szCs w:val="24"/>
        </w:rPr>
        <w:t>и у другим оправданим случајевима у складу са Законом о високом образовању и актима Факултета.</w:t>
      </w:r>
    </w:p>
    <w:p w:rsidR="00027257" w:rsidRPr="00027257" w:rsidRDefault="00027257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Чланове Центра чине наставници, сарадници, ненаставно особље и студенти, које именује Наставно научно веће на предлог већа департмана, секретаријата и студентског парламента.</w:t>
      </w:r>
    </w:p>
    <w:p w:rsidR="00C01856" w:rsidRPr="002D3564" w:rsidRDefault="00C01856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Административне послове Центра обавља </w:t>
      </w: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технички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секретар Це</w:t>
      </w:r>
      <w:r w:rsidR="00BF558C">
        <w:rPr>
          <w:rFonts w:ascii="Times New Roman" w:hAnsi="Times New Roman" w:cs="Times New Roman"/>
          <w:color w:val="000000"/>
          <w:sz w:val="24"/>
          <w:szCs w:val="24"/>
        </w:rPr>
        <w:t>нтра из реда ненаставног особља, са пуним радним временом.</w:t>
      </w:r>
    </w:p>
    <w:p w:rsidR="00B31F57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Члан 4</w:t>
      </w:r>
      <w:r w:rsidR="001E12A3" w:rsidRPr="002D35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1856" w:rsidRDefault="001E12A3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Центар је стручно и саветодавно тело које</w:t>
      </w:r>
      <w:r w:rsidR="003375F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се стара о унапређењу и обезбеђењу квалитета</w:t>
      </w:r>
      <w:r w:rsidR="003375F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872BE" w:rsidRDefault="002872BE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-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утврђује план и програм рада,</w:t>
      </w:r>
    </w:p>
    <w:p w:rsidR="00BF558C" w:rsidRPr="00BF558C" w:rsidRDefault="002872BE" w:rsidP="00BF558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F558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C01856" w:rsidRPr="002D3564">
        <w:rPr>
          <w:rFonts w:ascii="Times New Roman" w:hAnsi="Times New Roman" w:cs="Times New Roman"/>
          <w:color w:val="000000"/>
          <w:sz w:val="24"/>
          <w:szCs w:val="24"/>
        </w:rPr>
        <w:t>спроводи утврђену Стратегију об</w:t>
      </w:r>
      <w:r w:rsidR="00BF558C">
        <w:rPr>
          <w:rFonts w:ascii="Times New Roman" w:hAnsi="Times New Roman" w:cs="Times New Roman"/>
          <w:color w:val="000000"/>
          <w:sz w:val="24"/>
          <w:szCs w:val="24"/>
        </w:rPr>
        <w:t>езбеђења квалитета на Факултету,</w:t>
      </w:r>
      <w:r w:rsidR="00BF558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</w:p>
    <w:p w:rsidR="002872BE" w:rsidRDefault="00C01856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- спроводи поступак самовредновања и оцењивања квалитета студијских програма,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наставног процеса, научноистраживачког и стручног рада,</w:t>
      </w:r>
    </w:p>
    <w:p w:rsidR="00BF558C" w:rsidRPr="00BF558C" w:rsidRDefault="00BF558C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- спроводи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елект</w:t>
      </w:r>
      <w:r w:rsidR="00393B6A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ронску евалуацију наставног п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</w:t>
      </w:r>
      <w:r w:rsidR="00393B6A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цеса и студијских програма,</w:t>
      </w:r>
    </w:p>
    <w:p w:rsidR="002872BE" w:rsidRDefault="00C01856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- подноси извештаје о спроведеним поступцима самовредновања Наставно-научном већу,</w:t>
      </w:r>
    </w:p>
    <w:p w:rsidR="002872BE" w:rsidRDefault="00C01856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доставља информације о резултатима самовредновања, као и друге податке од значаја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за оцену квалитета, на захтев Комисије за акредитацију и проверу квалитета,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</w:p>
    <w:p w:rsidR="003375F4" w:rsidRDefault="00C01856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- обавља и друге послове од значаја з</w:t>
      </w:r>
      <w:r w:rsidR="003375F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2872BE">
        <w:rPr>
          <w:rFonts w:ascii="Times New Roman" w:hAnsi="Times New Roman" w:cs="Times New Roman"/>
          <w:color w:val="000000"/>
          <w:sz w:val="24"/>
          <w:szCs w:val="24"/>
        </w:rPr>
        <w:t xml:space="preserve"> унапређење и развој квалитета.</w:t>
      </w:r>
    </w:p>
    <w:p w:rsidR="003375F4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Члан 5</w:t>
      </w:r>
      <w:r w:rsidR="003375F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C01856" w:rsidRDefault="003C6818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Центар </w:t>
      </w:r>
      <w:r w:rsidR="00027257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</w:t>
      </w:r>
      <w:r w:rsidR="003375F4"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бавља и друге послове од значаја за унапређење и развој квалитета </w:t>
      </w:r>
      <w:r w:rsidR="003375F4">
        <w:rPr>
          <w:rFonts w:ascii="Times New Roman" w:hAnsi="Times New Roman" w:cs="Times New Roman"/>
          <w:color w:val="000000"/>
          <w:sz w:val="24"/>
          <w:szCs w:val="24"/>
        </w:rPr>
        <w:t xml:space="preserve">студијских </w:t>
      </w:r>
      <w:r w:rsidR="003375F4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програма као што су активности које се односе на припрему</w:t>
      </w:r>
      <w:r w:rsidR="006A4E97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, електронско уношење података</w:t>
      </w:r>
      <w:r w:rsidR="003375F4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и сређивање  материјала за </w:t>
      </w:r>
      <w:r w:rsidR="00A854A7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акредитацију студијских програма</w:t>
      </w:r>
      <w:r w:rsid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B31F57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Члан 6</w:t>
      </w:r>
      <w:r w:rsidR="001E12A3" w:rsidRPr="002D35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54A7" w:rsidRPr="002D3564" w:rsidRDefault="001E12A3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Центар обезбеђује спровођење утврђених стандарда и поступака за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обезбеђивање квалитета, на начин и у </w:t>
      </w:r>
      <w:r w:rsidR="006311BD" w:rsidRPr="002D3564">
        <w:rPr>
          <w:rFonts w:ascii="Times New Roman" w:hAnsi="Times New Roman" w:cs="Times New Roman"/>
          <w:color w:val="000000"/>
          <w:sz w:val="24"/>
          <w:szCs w:val="24"/>
        </w:rPr>
        <w:t>поступку утврђеним Стратегијом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обезбеђења квалитета и Стандардима и поступцима за обезбеђење квалитета, а у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складу са Статутом и другим општим актима Факултета.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</w:p>
    <w:p w:rsidR="002872BE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Члан 7</w:t>
      </w:r>
      <w:r w:rsidR="001E12A3" w:rsidRPr="002D35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E12A3" w:rsidRPr="002D3564" w:rsidRDefault="001E12A3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Центар обезбеђује спровођење поступака за оцењивање квалитета рада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свих субјеката у систему обезбеђења квалитета.</w:t>
      </w:r>
    </w:p>
    <w:p w:rsidR="00770EA1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Члан 8</w:t>
      </w:r>
      <w:r w:rsidR="006311BD" w:rsidRPr="002D35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57FD" w:rsidRPr="002D3564" w:rsidRDefault="00C657FD" w:rsidP="003C6818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Континуирано праћење, обезбеђење, унапређење и развој квалитета врши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Комисија за </w:t>
      </w: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унапређење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квалит</w:t>
      </w:r>
      <w:r>
        <w:rPr>
          <w:rFonts w:ascii="Times New Roman" w:hAnsi="Times New Roman" w:cs="Times New Roman"/>
          <w:color w:val="000000"/>
          <w:sz w:val="24"/>
          <w:szCs w:val="24"/>
        </w:rPr>
        <w:t>ета (у даљем тексту: Комисија).</w:t>
      </w:r>
    </w:p>
    <w:p w:rsidR="00C657FD" w:rsidRDefault="00027257" w:rsidP="003C68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Управник Центра</w:t>
      </w:r>
      <w:r w:rsidR="00770EA1"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координира рад</w:t>
      </w:r>
      <w:r w:rsidR="003C6818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ом</w:t>
      </w:r>
      <w:r w:rsidR="00770EA1"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Комисије уз јасно дефинисање њеног делокруга</w:t>
      </w:r>
      <w:r w:rsidR="003C6818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393B6A">
        <w:rPr>
          <w:rFonts w:ascii="Times New Roman" w:hAnsi="Times New Roman" w:cs="Times New Roman"/>
          <w:color w:val="000000"/>
          <w:sz w:val="24"/>
          <w:szCs w:val="24"/>
        </w:rPr>
        <w:t>рада, недле</w:t>
      </w:r>
      <w:r w:rsidR="00770EA1" w:rsidRPr="002D3564">
        <w:rPr>
          <w:rFonts w:ascii="Times New Roman" w:hAnsi="Times New Roman" w:cs="Times New Roman"/>
          <w:color w:val="000000"/>
          <w:sz w:val="24"/>
          <w:szCs w:val="24"/>
        </w:rPr>
        <w:t>жности, овлашћења и начина рада.</w:t>
      </w:r>
    </w:p>
    <w:p w:rsidR="00770EA1" w:rsidRPr="00C657FD" w:rsidRDefault="006311BD" w:rsidP="003C68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Комисију састављену од свих субјеката у систему </w:t>
      </w:r>
      <w:r w:rsidR="00A854A7" w:rsidRPr="002D3564">
        <w:rPr>
          <w:rFonts w:ascii="Times New Roman" w:hAnsi="Times New Roman" w:cs="Times New Roman"/>
          <w:color w:val="000000"/>
          <w:sz w:val="24"/>
          <w:szCs w:val="24"/>
        </w:rPr>
        <w:t>обезбеђења квалитета</w:t>
      </w:r>
      <w:r w:rsidR="003C6818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A854A7" w:rsidRPr="002D3564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наставно и ненаставно особље</w:t>
      </w:r>
      <w:r w:rsidR="00A854A7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, студенти</w:t>
      </w:r>
      <w:r w:rsidR="00C657FD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770EA1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именује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Наставно-научно веће факултета. Мандат Комисије траје три године.</w:t>
      </w:r>
    </w:p>
    <w:p w:rsidR="00770EA1" w:rsidRPr="002D3564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Члан 9</w:t>
      </w:r>
      <w:r w:rsidR="00770EA1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770EA1" w:rsidRPr="002D3564" w:rsidRDefault="00770EA1" w:rsidP="002872BE">
      <w:pPr>
        <w:ind w:firstLine="709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Комисија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образује следеће </w:t>
      </w: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радне групе:</w:t>
      </w:r>
    </w:p>
    <w:p w:rsidR="006311BD" w:rsidRPr="00C657FD" w:rsidRDefault="00770EA1" w:rsidP="003C6818">
      <w:pPr>
        <w:ind w:left="709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-</w:t>
      </w:r>
      <w:r w:rsidR="003C6818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радну групу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за анализу</w:t>
      </w:r>
      <w:r w:rsidR="00F84F7F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успешности и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ефикасности студирања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- </w:t>
      </w: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радну групу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за осигурање квалитета наставе и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- </w:t>
      </w: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радну групу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за праћење и унапређење квалитета научноистраживачког рад</w:t>
      </w:r>
      <w:r w:rsidR="00C657F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а.</w:t>
      </w:r>
    </w:p>
    <w:p w:rsidR="00A854A7" w:rsidRPr="002D3564" w:rsidRDefault="00A854A7" w:rsidP="002872BE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По потреби, Центар може образовати и друге комисије</w:t>
      </w:r>
      <w:r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, радне групе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и одборе.</w:t>
      </w:r>
    </w:p>
    <w:p w:rsidR="00B31F57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Члан 10</w:t>
      </w:r>
      <w:r w:rsidR="00C65043" w:rsidRPr="002D35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31F57" w:rsidRDefault="00C65043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На почетку нове школске године Центар</w:t>
      </w:r>
      <w:r w:rsidR="000E7292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и Комисија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 преиспитују и унапређују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стандарде и поступке за обезбеђење квалитета на основу квалитативних и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квантитативних показатеља наставног, научноистраживачког и стручног рада,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рада органа управљања и органа пословођења, рада стручних органа,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организационих јед</w:t>
      </w:r>
      <w:r w:rsidR="003375F4">
        <w:rPr>
          <w:rFonts w:ascii="Times New Roman" w:hAnsi="Times New Roman" w:cs="Times New Roman"/>
          <w:color w:val="000000"/>
          <w:sz w:val="24"/>
          <w:szCs w:val="24"/>
        </w:rPr>
        <w:t>иница и служби Факултета.</w:t>
      </w:r>
    </w:p>
    <w:p w:rsidR="00B31F57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Члан 11</w:t>
      </w:r>
      <w:r w:rsidR="00C65043" w:rsidRPr="002D35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A63E7" w:rsidRPr="002D3564" w:rsidRDefault="00C65043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На почетку нове школске године Центар и Комисија сумирају,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анализирају и разматрају прикупљене податке о квалитативним и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 xml:space="preserve">квантитативним показатељима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квалитета студијских програма за претходну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школску годину и на основу тога припремају предлог годишњег извештаја који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9A63E7" w:rsidRPr="002D3564">
        <w:rPr>
          <w:rFonts w:ascii="Times New Roman" w:hAnsi="Times New Roman" w:cs="Times New Roman"/>
          <w:color w:val="000000"/>
          <w:sz w:val="24"/>
          <w:szCs w:val="24"/>
        </w:rPr>
        <w:t>садржи и предлоге мера за унапређење квалитета студијских програма.</w:t>
      </w:r>
    </w:p>
    <w:p w:rsidR="00F84F7F" w:rsidRDefault="00F84F7F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:rsidR="000E7292" w:rsidRPr="002D3564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Члан 12</w:t>
      </w:r>
      <w:r w:rsidR="000E7292" w:rsidRPr="002D3564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:rsidR="00B31F57" w:rsidRDefault="000E7292" w:rsidP="002872B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Центар спроводи поступак самовредновања ради утврђивања степена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успешности спровођења утврђене стратегије и поступака за обезбеђење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квалитета, као и нивоа остваривања утврђених стандарда квалитета.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Центар спроводи поступак самовредновања најмање једном у три године.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Са резултатима самовредновања Центар упознаје Наставно-научно веће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и Комисију за спровођењ</w:t>
      </w:r>
      <w:r w:rsidR="003375F4">
        <w:rPr>
          <w:rFonts w:ascii="Times New Roman" w:hAnsi="Times New Roman" w:cs="Times New Roman"/>
          <w:color w:val="000000"/>
          <w:sz w:val="24"/>
          <w:szCs w:val="24"/>
        </w:rPr>
        <w:t>е поступка акредитације.</w:t>
      </w:r>
    </w:p>
    <w:p w:rsidR="00F84F7F" w:rsidRPr="00F84F7F" w:rsidRDefault="00F84F7F" w:rsidP="002872BE">
      <w:pPr>
        <w:ind w:firstLine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2872BE" w:rsidRDefault="00B31F57" w:rsidP="003C681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Члан 13</w:t>
      </w:r>
      <w:r w:rsidR="000E7292" w:rsidRPr="002D35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E7292" w:rsidRDefault="000E7292" w:rsidP="002872BE">
      <w:pPr>
        <w:ind w:firstLine="709"/>
        <w:jc w:val="both"/>
        <w:rPr>
          <w:rFonts w:ascii="TimesNewRoman" w:hAnsi="TimesNewRoman"/>
          <w:color w:val="000000"/>
        </w:rPr>
      </w:pPr>
      <w:r w:rsidRPr="002D3564">
        <w:rPr>
          <w:rFonts w:ascii="Times New Roman" w:hAnsi="Times New Roman" w:cs="Times New Roman"/>
          <w:color w:val="000000"/>
          <w:sz w:val="24"/>
          <w:szCs w:val="24"/>
        </w:rPr>
        <w:t>Центар обезбеђује редовне повратне информације од послодаваца,</w:t>
      </w:r>
      <w:r w:rsidR="002872B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2D3564">
        <w:rPr>
          <w:rFonts w:ascii="Times New Roman" w:hAnsi="Times New Roman" w:cs="Times New Roman"/>
          <w:color w:val="000000"/>
          <w:sz w:val="24"/>
          <w:szCs w:val="24"/>
        </w:rPr>
        <w:t>Националне службе за запошљавање и других органи</w:t>
      </w:r>
      <w:r>
        <w:rPr>
          <w:rFonts w:ascii="TimesNewRoman" w:hAnsi="TimesNewRoman"/>
          <w:color w:val="000000"/>
        </w:rPr>
        <w:t>зација о компетенцијама</w:t>
      </w:r>
      <w:r w:rsidR="00C657FD">
        <w:rPr>
          <w:rFonts w:ascii="TimesNewRoman" w:hAnsi="TimesNewRoman"/>
          <w:color w:val="000000"/>
          <w:lang w:val="sr-Cyrl-RS"/>
        </w:rPr>
        <w:t xml:space="preserve"> </w:t>
      </w:r>
      <w:r w:rsidR="00C657FD">
        <w:rPr>
          <w:rFonts w:ascii="TimesNewRoman" w:hAnsi="TimesNewRoman"/>
          <w:color w:val="000000"/>
        </w:rPr>
        <w:t>дипломираних студената.</w:t>
      </w:r>
    </w:p>
    <w:p w:rsidR="00ED6C33" w:rsidRPr="004D0367" w:rsidRDefault="00ED6C33" w:rsidP="00ED6C33">
      <w:pPr>
        <w:spacing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6269F">
        <w:rPr>
          <w:rFonts w:ascii="Times New Roman" w:hAnsi="Times New Roman" w:cs="Times New Roman"/>
          <w:color w:val="000000"/>
          <w:sz w:val="24"/>
          <w:szCs w:val="24"/>
        </w:rPr>
        <w:t>Члан 14.</w:t>
      </w:r>
    </w:p>
    <w:p w:rsidR="00ED6C33" w:rsidRPr="00A6269F" w:rsidRDefault="00ED6C33" w:rsidP="00ED6C3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269F">
        <w:rPr>
          <w:rFonts w:ascii="Times New Roman" w:hAnsi="Times New Roman" w:cs="Times New Roman"/>
          <w:sz w:val="24"/>
          <w:szCs w:val="24"/>
          <w:lang w:val="ru-RU"/>
        </w:rPr>
        <w:t xml:space="preserve">Измене и допуне овог правилника врше се по поступку </w:t>
      </w:r>
      <w:r w:rsidRPr="00A6269F">
        <w:rPr>
          <w:rFonts w:ascii="Times New Roman" w:hAnsi="Times New Roman" w:cs="Times New Roman"/>
          <w:sz w:val="24"/>
          <w:szCs w:val="24"/>
          <w:lang w:val="sr-Cyrl-CS"/>
        </w:rPr>
        <w:t>њ</w:t>
      </w:r>
      <w:r w:rsidRPr="00A6269F">
        <w:rPr>
          <w:rFonts w:ascii="Times New Roman" w:hAnsi="Times New Roman" w:cs="Times New Roman"/>
          <w:sz w:val="24"/>
          <w:szCs w:val="24"/>
          <w:lang w:val="ru-RU"/>
        </w:rPr>
        <w:t>еговог доноше</w:t>
      </w:r>
      <w:r w:rsidRPr="00A6269F">
        <w:rPr>
          <w:rFonts w:ascii="Times New Roman" w:hAnsi="Times New Roman" w:cs="Times New Roman"/>
          <w:sz w:val="24"/>
          <w:szCs w:val="24"/>
          <w:lang w:val="sr-Cyrl-CS"/>
        </w:rPr>
        <w:t>њ</w:t>
      </w:r>
      <w:r w:rsidRPr="00A6269F">
        <w:rPr>
          <w:rFonts w:ascii="Times New Roman" w:hAnsi="Times New Roman" w:cs="Times New Roman"/>
          <w:sz w:val="24"/>
          <w:szCs w:val="24"/>
          <w:lang w:val="ru-RU"/>
        </w:rPr>
        <w:t>а.</w:t>
      </w:r>
    </w:p>
    <w:p w:rsidR="00ED6C33" w:rsidRPr="00A6269F" w:rsidRDefault="00ED6C33" w:rsidP="00ED6C33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A6269F">
        <w:rPr>
          <w:rFonts w:ascii="Times New Roman" w:hAnsi="Times New Roman" w:cs="Times New Roman"/>
          <w:sz w:val="24"/>
          <w:szCs w:val="24"/>
          <w:lang w:val="sr-Cyrl-CS"/>
        </w:rPr>
        <w:t>Члан 15.</w:t>
      </w:r>
    </w:p>
    <w:p w:rsidR="00ED6C33" w:rsidRPr="00A6269F" w:rsidRDefault="00ED6C33" w:rsidP="00ED6C3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269F">
        <w:rPr>
          <w:rFonts w:ascii="Times New Roman" w:hAnsi="Times New Roman" w:cs="Times New Roman"/>
          <w:sz w:val="24"/>
          <w:szCs w:val="24"/>
          <w:lang w:val="ru-RU"/>
        </w:rPr>
        <w:t xml:space="preserve">Правилник ступа на снагу даном усвајања, а примењиваће </w:t>
      </w:r>
      <w:r w:rsidRPr="00A6269F">
        <w:rPr>
          <w:rFonts w:ascii="Times New Roman" w:hAnsi="Times New Roman" w:cs="Times New Roman"/>
          <w:sz w:val="24"/>
          <w:szCs w:val="24"/>
          <w:lang w:val="sr-Cyrl-CS"/>
        </w:rPr>
        <w:t xml:space="preserve">се </w:t>
      </w:r>
      <w:r w:rsidRPr="00A6269F">
        <w:rPr>
          <w:rFonts w:ascii="Times New Roman" w:hAnsi="Times New Roman" w:cs="Times New Roman"/>
          <w:sz w:val="24"/>
          <w:szCs w:val="24"/>
          <w:lang w:val="ru-RU"/>
        </w:rPr>
        <w:t>од дана објављивања на интернет презентацији Факултета.</w:t>
      </w:r>
    </w:p>
    <w:p w:rsidR="00ED6C33" w:rsidRDefault="00ED6C33" w:rsidP="00ED6C33">
      <w:pPr>
        <w:spacing w:after="0" w:line="240" w:lineRule="auto"/>
        <w:jc w:val="both"/>
        <w:rPr>
          <w:rFonts w:ascii="TimesNewRoman" w:hAnsi="TimesNewRoman"/>
          <w:color w:val="000000"/>
        </w:rPr>
      </w:pPr>
    </w:p>
    <w:p w:rsidR="00ED6C33" w:rsidRDefault="00ED6C33" w:rsidP="00ED6C33">
      <w:pPr>
        <w:spacing w:after="0" w:line="240" w:lineRule="auto"/>
        <w:ind w:firstLine="709"/>
        <w:jc w:val="both"/>
        <w:rPr>
          <w:rFonts w:ascii="TimesNewRoman" w:hAnsi="TimesNewRoman"/>
          <w:color w:val="000000"/>
        </w:rPr>
      </w:pPr>
    </w:p>
    <w:p w:rsidR="00ED6C33" w:rsidRPr="004B687D" w:rsidRDefault="00ED6C33" w:rsidP="00ED6C33">
      <w:pPr>
        <w:pStyle w:val="rimski"/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Број</w:t>
      </w:r>
      <w:r w:rsidRPr="004B687D">
        <w:rPr>
          <w:rFonts w:ascii="Times New Roman" w:hAnsi="Times New Roman"/>
          <w:lang w:val="ru-RU"/>
        </w:rPr>
        <w:t>:</w:t>
      </w:r>
      <w:r>
        <w:rPr>
          <w:rFonts w:ascii="Times New Roman" w:hAnsi="Times New Roman"/>
          <w:lang w:val="ru-RU"/>
        </w:rPr>
        <w:t xml:space="preserve">       </w:t>
      </w:r>
      <w:r w:rsidRPr="004B687D">
        <w:rPr>
          <w:rFonts w:ascii="Times New Roman" w:hAnsi="Times New Roman"/>
          <w:lang w:val="ru-RU"/>
        </w:rPr>
        <w:t>/1-</w:t>
      </w:r>
    </w:p>
    <w:p w:rsidR="00ED6C33" w:rsidRPr="004B687D" w:rsidRDefault="00ED6C33" w:rsidP="00ED6C33">
      <w:pPr>
        <w:pStyle w:val="rimski"/>
        <w:spacing w:line="360" w:lineRule="auto"/>
        <w:rPr>
          <w:rFonts w:ascii="Times New Roman" w:hAnsi="Times New Roman"/>
          <w:lang w:val="ru-RU"/>
        </w:rPr>
      </w:pPr>
      <w:r w:rsidRPr="004B687D">
        <w:rPr>
          <w:rFonts w:ascii="Times New Roman" w:hAnsi="Times New Roman"/>
          <w:lang w:val="ru-RU"/>
        </w:rPr>
        <w:t xml:space="preserve">У </w:t>
      </w:r>
      <w:r w:rsidRPr="007463FA">
        <w:rPr>
          <w:rFonts w:ascii="Times New Roman" w:hAnsi="Times New Roman"/>
          <w:lang w:val="ru-RU"/>
        </w:rPr>
        <w:t xml:space="preserve">Нишу, 21. децембра </w:t>
      </w:r>
      <w:r w:rsidRPr="007463FA">
        <w:rPr>
          <w:rFonts w:ascii="Times New Roman" w:hAnsi="Times New Roman"/>
          <w:lang w:val="sr-Cyrl-CS"/>
        </w:rPr>
        <w:t>2016</w:t>
      </w:r>
      <w:r w:rsidRPr="007463FA">
        <w:rPr>
          <w:rFonts w:ascii="Times New Roman" w:hAnsi="Times New Roman"/>
          <w:lang w:val="ru-RU"/>
        </w:rPr>
        <w:t>. године</w:t>
      </w:r>
      <w:r w:rsidRPr="004B687D">
        <w:rPr>
          <w:rFonts w:ascii="Times New Roman" w:hAnsi="Times New Roman"/>
          <w:lang w:val="ru-RU"/>
        </w:rPr>
        <w:t xml:space="preserve">            </w:t>
      </w:r>
    </w:p>
    <w:p w:rsidR="00ED6C33" w:rsidRPr="004B687D" w:rsidRDefault="00ED6C33" w:rsidP="00ED6C33">
      <w:pPr>
        <w:pStyle w:val="rimski"/>
        <w:spacing w:line="360" w:lineRule="auto"/>
        <w:rPr>
          <w:rFonts w:ascii="Times New Roman" w:hAnsi="Times New Roman"/>
          <w:lang w:val="ru-RU"/>
        </w:rPr>
      </w:pPr>
      <w:r w:rsidRPr="002D3564">
        <w:rPr>
          <w:rFonts w:ascii="Times New Roman" w:hAnsi="Times New Roman"/>
          <w:color w:val="000000"/>
          <w:szCs w:val="24"/>
        </w:rPr>
        <w:t>НАСТАВНО-НАУЧНО ВЕЋЕ</w:t>
      </w:r>
      <w:r w:rsidRPr="004B687D">
        <w:rPr>
          <w:rFonts w:ascii="Times New Roman" w:hAnsi="Times New Roman"/>
          <w:lang w:val="ru-RU"/>
        </w:rPr>
        <w:t xml:space="preserve"> ФИЛОЗОФСКОГ ФАКУЛТЕТА</w:t>
      </w:r>
    </w:p>
    <w:p w:rsidR="00ED6C33" w:rsidRPr="00AA22D0" w:rsidRDefault="00ED6C33" w:rsidP="00ED6C33">
      <w:pPr>
        <w:rPr>
          <w:sz w:val="24"/>
          <w:lang w:val="ru-RU"/>
        </w:rPr>
      </w:pPr>
    </w:p>
    <w:p w:rsidR="00ED6C33" w:rsidRPr="007463FA" w:rsidRDefault="00ED6C33" w:rsidP="00ED6C33">
      <w:pPr>
        <w:rPr>
          <w:rFonts w:ascii="Times New Roman" w:hAnsi="Times New Roman" w:cs="Times New Roman"/>
          <w:sz w:val="24"/>
          <w:lang w:val="ru-RU"/>
        </w:rPr>
      </w:pPr>
      <w:r w:rsidRPr="00CB00CA">
        <w:rPr>
          <w:sz w:val="24"/>
          <w:lang w:val="ru-RU"/>
        </w:rPr>
        <w:tab/>
      </w:r>
    </w:p>
    <w:p w:rsidR="00ED6C33" w:rsidRPr="007463FA" w:rsidRDefault="00ED6C33" w:rsidP="00ED6C33">
      <w:pPr>
        <w:jc w:val="right"/>
        <w:rPr>
          <w:rFonts w:ascii="Times New Roman" w:hAnsi="Times New Roman" w:cs="Times New Roman"/>
          <w:sz w:val="24"/>
          <w:lang w:val="ru-RU"/>
        </w:rPr>
      </w:pP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lang w:val="sr-Cyrl-CS"/>
        </w:rPr>
        <w:t xml:space="preserve">       </w:t>
      </w:r>
      <w:r w:rsidRPr="007463FA">
        <w:rPr>
          <w:rFonts w:ascii="Times New Roman" w:hAnsi="Times New Roman" w:cs="Times New Roman"/>
          <w:sz w:val="24"/>
          <w:lang w:val="ru-RU"/>
        </w:rPr>
        <w:t>ПРЕДСЕДНИК ВЕЋА</w:t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  <w:r w:rsidRPr="007463FA">
        <w:rPr>
          <w:rFonts w:ascii="Times New Roman" w:hAnsi="Times New Roman" w:cs="Times New Roman"/>
          <w:sz w:val="24"/>
          <w:lang w:val="ru-RU"/>
        </w:rPr>
        <w:tab/>
      </w:r>
    </w:p>
    <w:p w:rsidR="00ED6C33" w:rsidRPr="00C657FD" w:rsidRDefault="00ED6C33" w:rsidP="00ED6C33">
      <w:pPr>
        <w:ind w:left="5663" w:firstLine="1"/>
        <w:jc w:val="both"/>
        <w:rPr>
          <w:lang w:val="sr-Cyrl-RS"/>
        </w:rPr>
      </w:pPr>
      <w:r>
        <w:rPr>
          <w:rFonts w:ascii="Times New Roman" w:hAnsi="Times New Roman" w:cs="Times New Roman"/>
          <w:sz w:val="24"/>
          <w:lang w:val="en-US"/>
        </w:rPr>
        <w:t xml:space="preserve">        </w:t>
      </w:r>
      <w:r w:rsidRPr="007463FA">
        <w:rPr>
          <w:rFonts w:ascii="Times New Roman" w:hAnsi="Times New Roman" w:cs="Times New Roman"/>
          <w:sz w:val="24"/>
          <w:lang w:val="ru-RU"/>
        </w:rPr>
        <w:t xml:space="preserve">Проф. др </w:t>
      </w:r>
      <w:r>
        <w:rPr>
          <w:rFonts w:ascii="Times New Roman" w:hAnsi="Times New Roman" w:cs="Times New Roman"/>
          <w:sz w:val="24"/>
          <w:lang w:val="ru-RU"/>
        </w:rPr>
        <w:t>Наталија Јовановић</w:t>
      </w:r>
    </w:p>
    <w:sectPr w:rsidR="00ED6C33" w:rsidRPr="00C657FD" w:rsidSect="003C6818">
      <w:footerReference w:type="default" r:id="rId7"/>
      <w:pgSz w:w="11906" w:h="16838"/>
      <w:pgMar w:top="1134" w:right="1304" w:bottom="1361" w:left="1440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671" w:rsidRDefault="00145671" w:rsidP="003C6818">
      <w:pPr>
        <w:spacing w:after="0" w:line="240" w:lineRule="auto"/>
      </w:pPr>
      <w:r>
        <w:separator/>
      </w:r>
    </w:p>
  </w:endnote>
  <w:endnote w:type="continuationSeparator" w:id="0">
    <w:p w:rsidR="00145671" w:rsidRDefault="00145671" w:rsidP="003C6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-Schoolbook-Roman">
    <w:charset w:val="00"/>
    <w:family w:val="auto"/>
    <w:pitch w:val="variable"/>
    <w:sig w:usb0="00000087" w:usb1="00000000" w:usb2="00000000" w:usb3="00000000" w:csb0="0000001B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23690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6818" w:rsidRDefault="003C681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045C">
          <w:rPr>
            <w:noProof/>
          </w:rPr>
          <w:t>- 3 -</w:t>
        </w:r>
        <w:r>
          <w:rPr>
            <w:noProof/>
          </w:rPr>
          <w:fldChar w:fldCharType="end"/>
        </w:r>
      </w:p>
    </w:sdtContent>
  </w:sdt>
  <w:p w:rsidR="003C6818" w:rsidRDefault="003C6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671" w:rsidRDefault="00145671" w:rsidP="003C6818">
      <w:pPr>
        <w:spacing w:after="0" w:line="240" w:lineRule="auto"/>
      </w:pPr>
      <w:r>
        <w:separator/>
      </w:r>
    </w:p>
  </w:footnote>
  <w:footnote w:type="continuationSeparator" w:id="0">
    <w:p w:rsidR="00145671" w:rsidRDefault="00145671" w:rsidP="003C68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D0E"/>
    <w:rsid w:val="00027257"/>
    <w:rsid w:val="000E7292"/>
    <w:rsid w:val="00106630"/>
    <w:rsid w:val="00145671"/>
    <w:rsid w:val="0016562F"/>
    <w:rsid w:val="00191FEB"/>
    <w:rsid w:val="001E12A3"/>
    <w:rsid w:val="002872BE"/>
    <w:rsid w:val="002D3564"/>
    <w:rsid w:val="003375F4"/>
    <w:rsid w:val="00353E6B"/>
    <w:rsid w:val="00393B6A"/>
    <w:rsid w:val="0039454F"/>
    <w:rsid w:val="003C6818"/>
    <w:rsid w:val="004207D7"/>
    <w:rsid w:val="0046012A"/>
    <w:rsid w:val="006311BD"/>
    <w:rsid w:val="00687186"/>
    <w:rsid w:val="006A4E97"/>
    <w:rsid w:val="006C74CD"/>
    <w:rsid w:val="00770EA1"/>
    <w:rsid w:val="007B5EEC"/>
    <w:rsid w:val="008067A1"/>
    <w:rsid w:val="0089045C"/>
    <w:rsid w:val="009014DA"/>
    <w:rsid w:val="009750DA"/>
    <w:rsid w:val="009A63E7"/>
    <w:rsid w:val="00A674AA"/>
    <w:rsid w:val="00A854A7"/>
    <w:rsid w:val="00B31F57"/>
    <w:rsid w:val="00BF558C"/>
    <w:rsid w:val="00C01856"/>
    <w:rsid w:val="00C65043"/>
    <w:rsid w:val="00C657FD"/>
    <w:rsid w:val="00CE59D8"/>
    <w:rsid w:val="00DC5D0E"/>
    <w:rsid w:val="00E769D0"/>
    <w:rsid w:val="00ED6C33"/>
    <w:rsid w:val="00F266CA"/>
    <w:rsid w:val="00F8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E2846D-A2A1-4909-9C6F-D96408CB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5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EE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C68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C68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818"/>
  </w:style>
  <w:style w:type="paragraph" w:styleId="Footer">
    <w:name w:val="footer"/>
    <w:basedOn w:val="Normal"/>
    <w:link w:val="FooterChar"/>
    <w:uiPriority w:val="99"/>
    <w:unhideWhenUsed/>
    <w:rsid w:val="003C68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818"/>
  </w:style>
  <w:style w:type="paragraph" w:customStyle="1" w:styleId="rimski">
    <w:name w:val="rimski"/>
    <w:basedOn w:val="Normal"/>
    <w:next w:val="Normal"/>
    <w:rsid w:val="00ED6C33"/>
    <w:pPr>
      <w:tabs>
        <w:tab w:val="left" w:pos="1134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Century-Schoolbook-Roman" w:eastAsia="Times New Roman" w:hAnsi="Century-Schoolbook-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5374A-153C-4DE2-B9CD-C516B117E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2016-12-09T13:33:00Z</cp:lastPrinted>
  <dcterms:created xsi:type="dcterms:W3CDTF">2016-12-15T13:19:00Z</dcterms:created>
  <dcterms:modified xsi:type="dcterms:W3CDTF">2016-12-15T13:19:00Z</dcterms:modified>
</cp:coreProperties>
</file>